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820DBD" w:rsidRPr="00361E66" w:rsidRDefault="00820DBD" w:rsidP="00820DB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 xml:space="preserve">Ustawa z dnia 21 sierpnia 1997 r. o gospodarce nieruchomościami, </w:t>
      </w:r>
    </w:p>
    <w:p w:rsidR="00820DBD" w:rsidRPr="00632FD3" w:rsidRDefault="00820DBD" w:rsidP="00820DBD">
      <w:pPr>
        <w:pStyle w:val="Tekstpodstawowywcity2"/>
        <w:numPr>
          <w:ilvl w:val="0"/>
          <w:numId w:val="5"/>
        </w:numPr>
        <w:spacing w:after="0" w:line="20" w:lineRule="atLeast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03262">
        <w:rPr>
          <w:rFonts w:ascii="Arial" w:hAnsi="Arial" w:cs="Arial"/>
          <w:sz w:val="22"/>
          <w:szCs w:val="22"/>
          <w:lang w:val="pl-PL"/>
        </w:rPr>
        <w:t>Ustawa z dnia 8 marca 1990 r. o samorządzie gminnym,</w:t>
      </w:r>
    </w:p>
    <w:p w:rsidR="00820DBD" w:rsidRPr="001E4366" w:rsidRDefault="00820DBD" w:rsidP="00820DBD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632FD3">
        <w:rPr>
          <w:rFonts w:ascii="Arial" w:hAnsi="Arial" w:cs="Arial"/>
          <w:szCs w:val="22"/>
        </w:rPr>
        <w:t>Ustawa z dnia 24 czerwca 1994 r. o własności lokali</w:t>
      </w:r>
      <w:r w:rsidRPr="001E4366">
        <w:rPr>
          <w:rFonts w:ascii="Arial" w:hAnsi="Arial" w:cs="Arial"/>
          <w:szCs w:val="22"/>
        </w:rPr>
        <w:t>,</w:t>
      </w:r>
    </w:p>
    <w:p w:rsidR="00820DBD" w:rsidRPr="00603262" w:rsidRDefault="00820DBD" w:rsidP="00820DBD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603262">
        <w:rPr>
          <w:rFonts w:ascii="Arial" w:hAnsi="Arial" w:cs="Arial"/>
          <w:szCs w:val="22"/>
        </w:rPr>
        <w:t xml:space="preserve">Ustawa z dnia 23 </w:t>
      </w:r>
      <w:r>
        <w:rPr>
          <w:rFonts w:ascii="Arial" w:hAnsi="Arial" w:cs="Arial"/>
          <w:szCs w:val="22"/>
        </w:rPr>
        <w:t>kwietnia 1964 r. Kodeks cywilny,</w:t>
      </w:r>
    </w:p>
    <w:p w:rsidR="00820DBD" w:rsidRPr="00BF1EFD" w:rsidRDefault="00820DBD" w:rsidP="00820DBD">
      <w:pPr>
        <w:pStyle w:val="Tekstpodstawowywcity2"/>
        <w:numPr>
          <w:ilvl w:val="0"/>
          <w:numId w:val="5"/>
        </w:numPr>
        <w:spacing w:after="0" w:line="20" w:lineRule="atLeast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F1EFD">
        <w:rPr>
          <w:rFonts w:ascii="Arial" w:hAnsi="Arial" w:cs="Arial"/>
          <w:sz w:val="22"/>
          <w:szCs w:val="22"/>
          <w:lang w:val="pl-PL"/>
        </w:rPr>
        <w:t xml:space="preserve">Uchwała Nr XVII/289/2003 Rady Miejskiej z dnia 22 października 2003 r., </w:t>
      </w:r>
      <w:r w:rsidRPr="00D30312">
        <w:rPr>
          <w:rFonts w:ascii="Arial" w:hAnsi="Arial" w:cs="Arial"/>
          <w:i/>
          <w:sz w:val="22"/>
          <w:szCs w:val="22"/>
          <w:lang w:val="pl-PL"/>
        </w:rPr>
        <w:t xml:space="preserve">w sprawie ustalenia zasad sprzedaży lokali użytkowych oraz przyznania pierwszeństwa w ich </w:t>
      </w:r>
      <w:r w:rsidRPr="00D30312">
        <w:rPr>
          <w:rFonts w:ascii="Arial" w:hAnsi="Arial" w:cs="Arial"/>
          <w:bCs/>
          <w:i/>
          <w:sz w:val="22"/>
          <w:szCs w:val="22"/>
          <w:lang w:val="pl-PL"/>
        </w:rPr>
        <w:t>nabywaniu</w:t>
      </w:r>
      <w:r w:rsidR="00D30312">
        <w:rPr>
          <w:rFonts w:ascii="Arial" w:hAnsi="Arial" w:cs="Arial"/>
          <w:bCs/>
          <w:sz w:val="22"/>
          <w:szCs w:val="22"/>
          <w:lang w:val="pl-PL"/>
        </w:rPr>
        <w:t xml:space="preserve"> zmieniona Uchwałą Nr XX/373/2019 Rady Miasta Kielce z dnia 17 października 2019 r.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E8441E" w:rsidRDefault="003D5C2C" w:rsidP="00E8441E">
      <w:pPr>
        <w:pStyle w:val="Tekstpodstawowywcity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27C2">
        <w:rPr>
          <w:rFonts w:ascii="Arial" w:hAnsi="Arial" w:cs="Arial"/>
          <w:sz w:val="22"/>
          <w:szCs w:val="22"/>
        </w:rPr>
        <w:t>Wydział</w:t>
      </w:r>
      <w:r w:rsidR="00E8441E">
        <w:rPr>
          <w:rFonts w:ascii="Arial" w:hAnsi="Arial" w:cs="Arial"/>
          <w:sz w:val="22"/>
          <w:szCs w:val="22"/>
        </w:rPr>
        <w:t xml:space="preserve"> Gospodarki Nieruchomościami 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>Referat</w:t>
      </w:r>
      <w:r w:rsidR="00E8441E">
        <w:rPr>
          <w:rFonts w:ascii="Arial" w:hAnsi="Arial" w:cs="Arial"/>
          <w:sz w:val="22"/>
          <w:szCs w:val="22"/>
          <w:lang w:val="pl-PL"/>
        </w:rPr>
        <w:t xml:space="preserve"> Obrot</w:t>
      </w:r>
      <w:r w:rsidR="00820DBD">
        <w:rPr>
          <w:rFonts w:ascii="Arial" w:hAnsi="Arial" w:cs="Arial"/>
          <w:sz w:val="22"/>
          <w:szCs w:val="22"/>
          <w:lang w:val="pl-PL"/>
        </w:rPr>
        <w:t>u Nieruchomościami i Rozwoju Obszarowego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820DBD" w:rsidRPr="00821945" w:rsidRDefault="00820DBD" w:rsidP="00820DB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>Osoba odpowiedzialna za załatwienie sprawy</w:t>
      </w:r>
    </w:p>
    <w:p w:rsidR="00820DBD" w:rsidRDefault="00836176" w:rsidP="00820DB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Ewa Merta</w:t>
      </w:r>
    </w:p>
    <w:p w:rsidR="00CA143A" w:rsidRPr="00361E66" w:rsidRDefault="00CA143A" w:rsidP="00820DB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820DBD" w:rsidRPr="00462078" w:rsidRDefault="00820DBD" w:rsidP="00820DB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820DBD" w:rsidRDefault="00820DBD" w:rsidP="0012314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820DBD" w:rsidRPr="00CA143A" w:rsidRDefault="00CA143A" w:rsidP="00CA143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="00836176">
        <w:rPr>
          <w:rFonts w:ascii="Arial" w:hAnsi="Arial" w:cs="Arial"/>
          <w:szCs w:val="22"/>
        </w:rPr>
        <w:t>25-303 Kielce, Rynek 1, pok. 225</w:t>
      </w:r>
    </w:p>
    <w:p w:rsidR="003D5C2C" w:rsidRDefault="003D5C2C" w:rsidP="00820DB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462078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462078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462078" w:rsidRDefault="00462078" w:rsidP="00820DBD">
      <w:pPr>
        <w:pStyle w:val="Tekstpodstawowywcity21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de-DE"/>
        </w:rPr>
      </w:pPr>
      <w:r w:rsidRPr="009C7582">
        <w:rPr>
          <w:rFonts w:ascii="Arial" w:hAnsi="Arial" w:cs="Arial"/>
          <w:sz w:val="22"/>
          <w:szCs w:val="22"/>
          <w:lang w:val="de-DE"/>
        </w:rPr>
        <w:t>(41) 36 76</w:t>
      </w:r>
      <w:r>
        <w:rPr>
          <w:rFonts w:ascii="Arial" w:hAnsi="Arial" w:cs="Arial"/>
          <w:sz w:val="22"/>
          <w:szCs w:val="22"/>
          <w:lang w:val="de-DE"/>
        </w:rPr>
        <w:t> </w:t>
      </w:r>
      <w:r w:rsidR="00820DBD">
        <w:rPr>
          <w:rFonts w:ascii="Arial" w:hAnsi="Arial" w:cs="Arial"/>
          <w:sz w:val="22"/>
          <w:szCs w:val="22"/>
          <w:lang w:val="de-DE"/>
        </w:rPr>
        <w:t>225</w:t>
      </w:r>
    </w:p>
    <w:p w:rsidR="00462078" w:rsidRPr="00462078" w:rsidRDefault="00462078" w:rsidP="0046207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de-DE"/>
        </w:rPr>
      </w:pPr>
    </w:p>
    <w:p w:rsidR="00020206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 </w:t>
      </w:r>
    </w:p>
    <w:p w:rsidR="00820DBD" w:rsidRDefault="00820DBD" w:rsidP="00820DBD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F1EFD">
        <w:rPr>
          <w:rFonts w:ascii="Arial" w:hAnsi="Arial" w:cs="Arial"/>
          <w:sz w:val="22"/>
          <w:szCs w:val="22"/>
        </w:rPr>
        <w:t xml:space="preserve"> ewa.merta@um.kielce</w:t>
      </w:r>
      <w:r w:rsidR="00606804">
        <w:rPr>
          <w:rFonts w:ascii="Arial" w:hAnsi="Arial" w:cs="Arial"/>
          <w:sz w:val="22"/>
          <w:szCs w:val="22"/>
        </w:rPr>
        <w:t>.pl</w:t>
      </w:r>
    </w:p>
    <w:p w:rsidR="00CA143A" w:rsidRPr="00BF1EFD" w:rsidRDefault="00CA143A" w:rsidP="00820DBD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020206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020206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020206" w:rsidRPr="00361E66">
        <w:rPr>
          <w:rFonts w:ascii="Arial" w:hAnsi="Arial" w:cs="Arial"/>
          <w:sz w:val="22"/>
          <w:szCs w:val="22"/>
          <w:lang w:val="pl-PL"/>
        </w:rPr>
        <w:t>7.30 -15.30</w:t>
      </w:r>
    </w:p>
    <w:p w:rsidR="00462078" w:rsidRDefault="00462078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462078" w:rsidRDefault="00462078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CA143A" w:rsidRPr="00CA143A" w:rsidRDefault="003D5C2C" w:rsidP="00CA143A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820DBD" w:rsidRPr="00021D6F" w:rsidRDefault="00820DBD" w:rsidP="00C60586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021D6F">
        <w:rPr>
          <w:rFonts w:ascii="Arial" w:hAnsi="Arial" w:cs="Arial"/>
          <w:sz w:val="22"/>
          <w:szCs w:val="22"/>
          <w:lang w:val="pl-PL"/>
        </w:rPr>
        <w:t>wniosek</w:t>
      </w:r>
      <w:proofErr w:type="gramEnd"/>
      <w:r w:rsidRPr="00021D6F">
        <w:rPr>
          <w:rFonts w:ascii="Arial" w:hAnsi="Arial" w:cs="Arial"/>
          <w:sz w:val="22"/>
          <w:szCs w:val="22"/>
          <w:lang w:val="pl-PL"/>
        </w:rPr>
        <w:t xml:space="preserve"> najemcy</w:t>
      </w:r>
    </w:p>
    <w:p w:rsidR="00820DBD" w:rsidRPr="00863568" w:rsidRDefault="00820DBD" w:rsidP="00C60586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863568">
        <w:rPr>
          <w:rFonts w:ascii="Arial" w:hAnsi="Arial" w:cs="Arial"/>
          <w:sz w:val="22"/>
          <w:szCs w:val="22"/>
          <w:lang w:val="pl-PL"/>
        </w:rPr>
        <w:t>umowa</w:t>
      </w:r>
      <w:proofErr w:type="gramEnd"/>
      <w:r w:rsidRPr="00863568">
        <w:rPr>
          <w:rFonts w:ascii="Arial" w:hAnsi="Arial" w:cs="Arial"/>
          <w:sz w:val="22"/>
          <w:szCs w:val="22"/>
          <w:lang w:val="pl-PL"/>
        </w:rPr>
        <w:t xml:space="preserve"> najmu lokalu użytkowego wraz z aneksami,</w:t>
      </w:r>
    </w:p>
    <w:p w:rsidR="00820DBD" w:rsidRDefault="00820DBD" w:rsidP="00C60586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863568">
        <w:rPr>
          <w:rFonts w:ascii="Arial" w:hAnsi="Arial" w:cs="Arial"/>
          <w:sz w:val="22"/>
          <w:szCs w:val="22"/>
          <w:lang w:val="pl-PL"/>
        </w:rPr>
        <w:t>zaświadczenie</w:t>
      </w:r>
      <w:proofErr w:type="gramEnd"/>
      <w:r w:rsidRPr="00863568">
        <w:rPr>
          <w:rFonts w:ascii="Arial" w:hAnsi="Arial" w:cs="Arial"/>
          <w:sz w:val="22"/>
          <w:szCs w:val="22"/>
          <w:lang w:val="pl-PL"/>
        </w:rPr>
        <w:t xml:space="preserve"> o niezaleganiu w opłatach czynszowych wystawione przez MZB </w:t>
      </w:r>
      <w:r w:rsidRPr="00863568">
        <w:rPr>
          <w:rFonts w:ascii="Arial" w:hAnsi="Arial" w:cs="Arial"/>
          <w:sz w:val="22"/>
          <w:szCs w:val="22"/>
          <w:lang w:val="pl-PL"/>
        </w:rPr>
        <w:br/>
        <w:t>w Kielcach,</w:t>
      </w:r>
    </w:p>
    <w:p w:rsidR="00004A35" w:rsidRPr="009310A7" w:rsidRDefault="00004A35" w:rsidP="00004A3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820DBD" w:rsidP="00820DBD">
      <w:pPr>
        <w:tabs>
          <w:tab w:val="left" w:pos="36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</w:t>
      </w:r>
      <w:r w:rsidR="003D5C2C" w:rsidRPr="00820DBD">
        <w:rPr>
          <w:rFonts w:ascii="Arial" w:hAnsi="Arial" w:cs="Arial"/>
          <w:b/>
          <w:szCs w:val="22"/>
        </w:rPr>
        <w:t>Opłaty</w:t>
      </w:r>
    </w:p>
    <w:p w:rsidR="00820DBD" w:rsidRDefault="00820DBD" w:rsidP="00820DBD">
      <w:pPr>
        <w:tabs>
          <w:tab w:val="left" w:pos="360"/>
        </w:tabs>
        <w:rPr>
          <w:rFonts w:ascii="Arial" w:hAnsi="Arial" w:cs="Arial"/>
          <w:szCs w:val="22"/>
        </w:rPr>
      </w:pPr>
      <w:r w:rsidRPr="00820DBD">
        <w:rPr>
          <w:rFonts w:ascii="Arial" w:hAnsi="Arial" w:cs="Arial"/>
          <w:szCs w:val="22"/>
        </w:rPr>
        <w:t xml:space="preserve">  Brak.</w:t>
      </w:r>
    </w:p>
    <w:p w:rsidR="00903073" w:rsidRDefault="00903073" w:rsidP="00820DBD">
      <w:pPr>
        <w:tabs>
          <w:tab w:val="left" w:pos="360"/>
        </w:tabs>
        <w:rPr>
          <w:rFonts w:ascii="Arial" w:hAnsi="Arial" w:cs="Arial"/>
          <w:szCs w:val="22"/>
        </w:rPr>
      </w:pPr>
    </w:p>
    <w:p w:rsidR="00903073" w:rsidRDefault="00903073" w:rsidP="00820DBD">
      <w:pPr>
        <w:tabs>
          <w:tab w:val="left" w:pos="360"/>
        </w:tabs>
        <w:rPr>
          <w:rFonts w:ascii="Arial" w:hAnsi="Arial" w:cs="Arial"/>
          <w:szCs w:val="22"/>
        </w:rPr>
      </w:pPr>
    </w:p>
    <w:p w:rsidR="00903073" w:rsidRDefault="00903073" w:rsidP="00820DBD">
      <w:pPr>
        <w:tabs>
          <w:tab w:val="left" w:pos="360"/>
        </w:tabs>
        <w:rPr>
          <w:rFonts w:ascii="Arial" w:hAnsi="Arial" w:cs="Arial"/>
          <w:szCs w:val="22"/>
        </w:rPr>
      </w:pPr>
    </w:p>
    <w:p w:rsidR="00903073" w:rsidRDefault="00903073" w:rsidP="00820DBD">
      <w:pPr>
        <w:tabs>
          <w:tab w:val="left" w:pos="360"/>
        </w:tabs>
        <w:rPr>
          <w:rFonts w:ascii="Arial" w:hAnsi="Arial" w:cs="Arial"/>
          <w:szCs w:val="22"/>
        </w:rPr>
      </w:pPr>
    </w:p>
    <w:p w:rsidR="00903073" w:rsidRDefault="00903073" w:rsidP="00820DBD">
      <w:pPr>
        <w:tabs>
          <w:tab w:val="left" w:pos="360"/>
        </w:tabs>
        <w:rPr>
          <w:rFonts w:ascii="Arial" w:hAnsi="Arial" w:cs="Arial"/>
          <w:szCs w:val="22"/>
        </w:rPr>
      </w:pPr>
    </w:p>
    <w:p w:rsidR="00903073" w:rsidRPr="00820DBD" w:rsidRDefault="00903073" w:rsidP="00820DBD">
      <w:pPr>
        <w:tabs>
          <w:tab w:val="left" w:pos="360"/>
        </w:tabs>
        <w:rPr>
          <w:rFonts w:ascii="Arial" w:hAnsi="Arial" w:cs="Arial"/>
          <w:szCs w:val="22"/>
        </w:rPr>
      </w:pPr>
      <w:bookmarkStart w:id="0" w:name="_GoBack"/>
      <w:bookmarkEnd w:id="0"/>
    </w:p>
    <w:p w:rsidR="00820DBD" w:rsidRPr="00820DBD" w:rsidRDefault="00820DBD" w:rsidP="00820DBD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CA143A" w:rsidRDefault="00820DBD" w:rsidP="00CA143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CA143A">
        <w:rPr>
          <w:rFonts w:ascii="Arial" w:hAnsi="Arial" w:cs="Arial"/>
          <w:b/>
          <w:szCs w:val="22"/>
        </w:rPr>
        <w:t>5.</w:t>
      </w:r>
      <w:r w:rsidR="003D5C2C" w:rsidRPr="006B27C2">
        <w:rPr>
          <w:rFonts w:ascii="Arial" w:hAnsi="Arial" w:cs="Arial"/>
          <w:b/>
          <w:szCs w:val="22"/>
        </w:rPr>
        <w:t>Termin załatwienia sprawy</w:t>
      </w:r>
      <w:r w:rsidR="00CA143A" w:rsidRPr="00CA143A">
        <w:rPr>
          <w:rFonts w:ascii="Arial" w:hAnsi="Arial" w:cs="Arial"/>
          <w:szCs w:val="22"/>
        </w:rPr>
        <w:t xml:space="preserve"> </w:t>
      </w:r>
    </w:p>
    <w:p w:rsidR="00CA143A" w:rsidRPr="00180BC4" w:rsidRDefault="00CA143A" w:rsidP="00CA143A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80BC4">
        <w:rPr>
          <w:rFonts w:ascii="Arial" w:hAnsi="Arial" w:cs="Arial"/>
          <w:sz w:val="22"/>
          <w:szCs w:val="22"/>
          <w:lang w:val="pl-PL"/>
        </w:rPr>
        <w:t>Poinformowanie o sposobie rozpatrzenia wniosku nastąpi w terminie dwóch miesięcy od daty jego wpływu.</w:t>
      </w:r>
    </w:p>
    <w:p w:rsidR="003D5C2C" w:rsidRPr="00186867" w:rsidRDefault="003D5C2C" w:rsidP="00186867">
      <w:pPr>
        <w:rPr>
          <w:rFonts w:ascii="Arial" w:hAnsi="Arial" w:cs="Arial"/>
          <w:szCs w:val="22"/>
        </w:rPr>
      </w:pPr>
    </w:p>
    <w:p w:rsidR="003D5C2C" w:rsidRDefault="00CA143A" w:rsidP="00CA143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 w:rsidR="003D5C2C" w:rsidRPr="00CA143A">
        <w:rPr>
          <w:rFonts w:ascii="Arial" w:hAnsi="Arial" w:cs="Arial"/>
          <w:b/>
          <w:szCs w:val="22"/>
        </w:rPr>
        <w:t>Tryb odwoławczy</w:t>
      </w:r>
    </w:p>
    <w:p w:rsidR="00CA143A" w:rsidRPr="00CA143A" w:rsidRDefault="00CA143A" w:rsidP="00CA143A">
      <w:pPr>
        <w:rPr>
          <w:rFonts w:ascii="Arial" w:hAnsi="Arial" w:cs="Arial"/>
          <w:szCs w:val="22"/>
        </w:rPr>
      </w:pPr>
      <w:r w:rsidRPr="00CA143A">
        <w:rPr>
          <w:rFonts w:ascii="Arial" w:hAnsi="Arial" w:cs="Arial"/>
          <w:szCs w:val="22"/>
        </w:rPr>
        <w:t>Brak.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90307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903073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CA143A" w:rsidRPr="00535D45" w:rsidRDefault="00CA143A" w:rsidP="00CA143A">
      <w:pPr>
        <w:pStyle w:val="Tekstpodstawowywcity2"/>
        <w:spacing w:after="0" w:line="24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535D45">
        <w:rPr>
          <w:rFonts w:ascii="Arial" w:hAnsi="Arial" w:cs="Arial"/>
          <w:sz w:val="22"/>
          <w:szCs w:val="22"/>
          <w:lang w:val="pl-PL"/>
        </w:rPr>
        <w:t>Przedmiotem sprzedaży są lokale użytkowe stanowiące własność Gminy Kielce</w:t>
      </w:r>
    </w:p>
    <w:p w:rsidR="00CA143A" w:rsidRPr="00535D45" w:rsidRDefault="00CA143A" w:rsidP="00CA143A">
      <w:pPr>
        <w:pStyle w:val="Tekstpodstawowywcity2"/>
        <w:spacing w:after="0" w:line="24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535D45">
        <w:rPr>
          <w:rFonts w:ascii="Arial" w:hAnsi="Arial" w:cs="Arial"/>
          <w:sz w:val="22"/>
          <w:szCs w:val="22"/>
          <w:lang w:val="pl-PL"/>
        </w:rPr>
        <w:t>Wyłącza się ze sprzedaży lokale użytkowe w przypadku, gdy:</w:t>
      </w:r>
    </w:p>
    <w:p w:rsidR="00CA143A" w:rsidRPr="00535D45" w:rsidRDefault="00CA143A" w:rsidP="00CA143A">
      <w:pPr>
        <w:pStyle w:val="Tekstpodstawowywcity2"/>
        <w:numPr>
          <w:ilvl w:val="0"/>
          <w:numId w:val="18"/>
        </w:numPr>
        <w:tabs>
          <w:tab w:val="clear" w:pos="371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535D45">
        <w:rPr>
          <w:rFonts w:ascii="Arial" w:hAnsi="Arial" w:cs="Arial"/>
          <w:sz w:val="22"/>
          <w:szCs w:val="22"/>
          <w:lang w:val="pl-PL"/>
        </w:rPr>
        <w:t>lokal</w:t>
      </w:r>
      <w:proofErr w:type="gramEnd"/>
      <w:r w:rsidRPr="00535D45">
        <w:rPr>
          <w:rFonts w:ascii="Arial" w:hAnsi="Arial" w:cs="Arial"/>
          <w:sz w:val="22"/>
          <w:szCs w:val="22"/>
          <w:lang w:val="pl-PL"/>
        </w:rPr>
        <w:t xml:space="preserve"> znajduje się w budynku przeznaczonym do rozbiórki:</w:t>
      </w:r>
    </w:p>
    <w:p w:rsidR="00CA143A" w:rsidRPr="00535D45" w:rsidRDefault="00CA143A" w:rsidP="00CA143A">
      <w:pPr>
        <w:pStyle w:val="Tekstpodstawowywcity2"/>
        <w:numPr>
          <w:ilvl w:val="0"/>
          <w:numId w:val="18"/>
        </w:numPr>
        <w:tabs>
          <w:tab w:val="clear" w:pos="371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535D45">
        <w:rPr>
          <w:rFonts w:ascii="Arial" w:hAnsi="Arial" w:cs="Arial"/>
          <w:sz w:val="22"/>
          <w:szCs w:val="22"/>
          <w:lang w:val="pl-PL"/>
        </w:rPr>
        <w:t xml:space="preserve">lokal jest usytuowany w budynku zużytym technicznie </w:t>
      </w:r>
      <w:proofErr w:type="gramStart"/>
      <w:r w:rsidRPr="00535D45">
        <w:rPr>
          <w:rFonts w:ascii="Arial" w:hAnsi="Arial" w:cs="Arial"/>
          <w:sz w:val="22"/>
          <w:szCs w:val="22"/>
          <w:lang w:val="pl-PL"/>
        </w:rPr>
        <w:t>w ponad 70%, jeżeli</w:t>
      </w:r>
      <w:proofErr w:type="gramEnd"/>
      <w:r w:rsidRPr="00535D45">
        <w:rPr>
          <w:rFonts w:ascii="Arial" w:hAnsi="Arial" w:cs="Arial"/>
          <w:sz w:val="22"/>
          <w:szCs w:val="22"/>
          <w:lang w:val="pl-PL"/>
        </w:rPr>
        <w:t xml:space="preserve"> w danym budynku nie została rozpoczęta sprzedaż lokali mieszkalnych lub użytkowych;</w:t>
      </w:r>
    </w:p>
    <w:p w:rsidR="00CA143A" w:rsidRPr="00535D45" w:rsidRDefault="00CA143A" w:rsidP="00CA143A">
      <w:pPr>
        <w:pStyle w:val="Tekstpodstawowywcity2"/>
        <w:numPr>
          <w:ilvl w:val="0"/>
          <w:numId w:val="18"/>
        </w:numPr>
        <w:tabs>
          <w:tab w:val="clear" w:pos="371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535D45">
        <w:rPr>
          <w:rFonts w:ascii="Arial" w:hAnsi="Arial" w:cs="Arial"/>
          <w:sz w:val="22"/>
          <w:szCs w:val="22"/>
          <w:lang w:val="pl-PL"/>
        </w:rPr>
        <w:t>lokal</w:t>
      </w:r>
      <w:proofErr w:type="gramEnd"/>
      <w:r w:rsidRPr="00535D45">
        <w:rPr>
          <w:rFonts w:ascii="Arial" w:hAnsi="Arial" w:cs="Arial"/>
          <w:sz w:val="22"/>
          <w:szCs w:val="22"/>
          <w:lang w:val="pl-PL"/>
        </w:rPr>
        <w:t xml:space="preserve"> znajduje się w obiekcie, który podlega zwrotowi w trybie art. 136 ustawy z dnia </w:t>
      </w:r>
      <w:r w:rsidRPr="00535D45">
        <w:rPr>
          <w:rFonts w:ascii="Arial" w:hAnsi="Arial" w:cs="Arial"/>
          <w:sz w:val="22"/>
          <w:szCs w:val="22"/>
          <w:lang w:val="pl-PL"/>
        </w:rPr>
        <w:br/>
        <w:t>21 sierpnia 1997 roku o gospodarce nieruchomościami;</w:t>
      </w:r>
    </w:p>
    <w:p w:rsidR="00CA143A" w:rsidRPr="00535D45" w:rsidRDefault="00CA143A" w:rsidP="00CA143A">
      <w:pPr>
        <w:pStyle w:val="Tekstpodstawowywcity2"/>
        <w:numPr>
          <w:ilvl w:val="0"/>
          <w:numId w:val="18"/>
        </w:numPr>
        <w:tabs>
          <w:tab w:val="clear" w:pos="371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535D45">
        <w:rPr>
          <w:rFonts w:ascii="Arial" w:hAnsi="Arial" w:cs="Arial"/>
          <w:sz w:val="22"/>
          <w:szCs w:val="22"/>
          <w:lang w:val="pl-PL"/>
        </w:rPr>
        <w:t>lokal</w:t>
      </w:r>
      <w:proofErr w:type="gramEnd"/>
      <w:r w:rsidRPr="00535D45">
        <w:rPr>
          <w:rFonts w:ascii="Arial" w:hAnsi="Arial" w:cs="Arial"/>
          <w:sz w:val="22"/>
          <w:szCs w:val="22"/>
          <w:lang w:val="pl-PL"/>
        </w:rPr>
        <w:t xml:space="preserve"> znajduje się w obiekcie użytkowanym przez organy administracji samorządowej, rządowej oraz jednostki organizacyjne Miasta;</w:t>
      </w:r>
    </w:p>
    <w:p w:rsidR="00CA143A" w:rsidRPr="00535D45" w:rsidRDefault="00CA143A" w:rsidP="00CA143A">
      <w:pPr>
        <w:pStyle w:val="Tekstpodstawowywcity2"/>
        <w:numPr>
          <w:ilvl w:val="0"/>
          <w:numId w:val="18"/>
        </w:numPr>
        <w:tabs>
          <w:tab w:val="clear" w:pos="371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535D45">
        <w:rPr>
          <w:rFonts w:ascii="Arial" w:hAnsi="Arial" w:cs="Arial"/>
          <w:sz w:val="22"/>
          <w:szCs w:val="22"/>
          <w:lang w:val="pl-PL"/>
        </w:rPr>
        <w:t>lokal</w:t>
      </w:r>
      <w:proofErr w:type="gramEnd"/>
      <w:r w:rsidRPr="00535D45">
        <w:rPr>
          <w:rFonts w:ascii="Arial" w:hAnsi="Arial" w:cs="Arial"/>
          <w:sz w:val="22"/>
          <w:szCs w:val="22"/>
          <w:lang w:val="pl-PL"/>
        </w:rPr>
        <w:t xml:space="preserve"> znajduje się w budynku, w którym są wyłącznie lokale socjalne.</w:t>
      </w:r>
    </w:p>
    <w:p w:rsidR="00CA143A" w:rsidRPr="00535D45" w:rsidRDefault="00CA143A" w:rsidP="00CA143A">
      <w:pPr>
        <w:pStyle w:val="Tekstpodstawowywcity2"/>
        <w:spacing w:after="0" w:line="240" w:lineRule="auto"/>
        <w:ind w:left="369"/>
        <w:jc w:val="both"/>
        <w:rPr>
          <w:rFonts w:ascii="Arial" w:hAnsi="Arial" w:cs="Arial"/>
          <w:sz w:val="22"/>
          <w:szCs w:val="22"/>
          <w:lang w:val="pl-PL"/>
        </w:rPr>
      </w:pPr>
    </w:p>
    <w:p w:rsidR="00836176" w:rsidRPr="00535D45" w:rsidRDefault="00836176" w:rsidP="00836176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535D45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Pierwszeństwo w nabyciu lokali użytkowych przysługuje osobom, korzystającym </w:t>
      </w:r>
      <w:r w:rsidRPr="00535D45">
        <w:rPr>
          <w:rFonts w:ascii="Arial" w:hAnsi="Arial" w:cs="Arial"/>
          <w:b/>
          <w:sz w:val="22"/>
          <w:szCs w:val="22"/>
          <w:u w:val="single"/>
          <w:lang w:val="pl-PL"/>
        </w:rPr>
        <w:br/>
        <w:t xml:space="preserve">z nich na podstawie umowy najmu lub dzierżawy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nieprzerwanie przez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pl-PL"/>
        </w:rPr>
        <w:t>okres co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najmniej ostatnich 5 lat bezpośrednio przed złożeniem wniosku o nabycie lokalu oraz nie zalegającym z czynszem w tym okresie dłużej niż 2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pl-PL"/>
        </w:rPr>
        <w:t>miesiace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i nie zalegającym z innymi opłatami na rzecz Miasta.</w:t>
      </w:r>
    </w:p>
    <w:p w:rsidR="00836176" w:rsidRPr="00535D45" w:rsidRDefault="00836176" w:rsidP="00836176">
      <w:pPr>
        <w:pStyle w:val="Tekstpodstawowywcity2"/>
        <w:spacing w:after="0" w:line="240" w:lineRule="auto"/>
        <w:ind w:left="426"/>
        <w:rPr>
          <w:rFonts w:ascii="Arial" w:hAnsi="Arial" w:cs="Arial"/>
          <w:i/>
          <w:sz w:val="22"/>
          <w:szCs w:val="22"/>
          <w:lang w:val="pl-PL"/>
        </w:rPr>
      </w:pPr>
    </w:p>
    <w:p w:rsidR="00836176" w:rsidRPr="00DE0065" w:rsidRDefault="00836176" w:rsidP="00836176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35D45">
        <w:rPr>
          <w:rFonts w:ascii="Arial" w:hAnsi="Arial" w:cs="Arial"/>
          <w:sz w:val="22"/>
          <w:szCs w:val="22"/>
          <w:lang w:val="pl-PL"/>
        </w:rPr>
        <w:t xml:space="preserve">Jeżeli osoba, nie złożyła w terminie oświadczenia, iż korzysta z prawa pierwszeństwa albo nie stawi się bez usprawiedliwienia w kancelarii notarialnej celem zawarcia aktu notarialnego to lokal może być sprzedany w drodze przetargu. </w:t>
      </w:r>
      <w:r w:rsidRPr="00DE0065">
        <w:rPr>
          <w:rFonts w:ascii="Arial" w:hAnsi="Arial" w:cs="Arial"/>
          <w:sz w:val="22"/>
          <w:szCs w:val="22"/>
          <w:lang w:val="pl-PL"/>
        </w:rPr>
        <w:t>Uruchomienie procedury przetargowej wymaga pozytywnej opinii Rady Miasta.</w:t>
      </w:r>
    </w:p>
    <w:p w:rsidR="00836176" w:rsidRDefault="00836176" w:rsidP="00836176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535D45">
        <w:rPr>
          <w:rFonts w:ascii="Arial" w:hAnsi="Arial" w:cs="Arial"/>
          <w:sz w:val="22"/>
          <w:szCs w:val="22"/>
          <w:lang w:val="pl-PL"/>
        </w:rPr>
        <w:t xml:space="preserve">Wartość lokalu </w:t>
      </w:r>
      <w:r>
        <w:rPr>
          <w:rFonts w:ascii="Arial" w:hAnsi="Arial" w:cs="Arial"/>
          <w:sz w:val="22"/>
          <w:szCs w:val="22"/>
          <w:lang w:val="pl-PL"/>
        </w:rPr>
        <w:t>użytkowego</w:t>
      </w:r>
      <w:r w:rsidRPr="00535D45">
        <w:rPr>
          <w:rFonts w:ascii="Arial" w:hAnsi="Arial" w:cs="Arial"/>
          <w:sz w:val="22"/>
          <w:szCs w:val="22"/>
          <w:lang w:val="pl-PL"/>
        </w:rPr>
        <w:t xml:space="preserve"> określa rzeczoznawca majątkowy.</w:t>
      </w:r>
    </w:p>
    <w:p w:rsidR="00836176" w:rsidRDefault="00836176" w:rsidP="00836176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terminie 5 lat od dnia zawarcia umowy sprzedaży lokalu użytkowego zastrzega się prawo odkupu lokalu przez Gminę Kielce.</w:t>
      </w:r>
    </w:p>
    <w:p w:rsidR="003D5C2C" w:rsidRPr="00186867" w:rsidRDefault="003D5C2C" w:rsidP="00186867">
      <w:pPr>
        <w:rPr>
          <w:rFonts w:ascii="Arial" w:hAnsi="Arial" w:cs="Arial"/>
          <w:szCs w:val="22"/>
          <w:highlight w:val="yellow"/>
        </w:rPr>
      </w:pPr>
    </w:p>
    <w:p w:rsidR="00B918CE" w:rsidRPr="00B918CE" w:rsidRDefault="00B918CE" w:rsidP="00B918CE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004A35">
      <w:pPr>
        <w:ind w:left="1701" w:hanging="1701"/>
        <w:rPr>
          <w:rFonts w:ascii="Arial" w:hAnsi="Arial" w:cs="Arial"/>
          <w:szCs w:val="22"/>
        </w:rPr>
      </w:pPr>
      <w:r w:rsidRPr="00CA143A">
        <w:rPr>
          <w:rFonts w:ascii="Arial" w:hAnsi="Arial" w:cs="Arial"/>
          <w:szCs w:val="22"/>
        </w:rPr>
        <w:t>Załącznik Nr</w:t>
      </w:r>
      <w:r w:rsidR="0077256B" w:rsidRPr="00CA143A">
        <w:rPr>
          <w:rFonts w:ascii="Arial" w:hAnsi="Arial" w:cs="Arial"/>
          <w:szCs w:val="22"/>
        </w:rPr>
        <w:t xml:space="preserve"> 1</w:t>
      </w:r>
      <w:r w:rsidR="0077256B">
        <w:rPr>
          <w:rFonts w:ascii="Arial" w:hAnsi="Arial" w:cs="Arial"/>
          <w:szCs w:val="22"/>
        </w:rPr>
        <w:t xml:space="preserve"> </w:t>
      </w:r>
      <w:r w:rsidR="006B3594">
        <w:rPr>
          <w:rFonts w:ascii="Arial" w:hAnsi="Arial" w:cs="Arial"/>
          <w:szCs w:val="22"/>
        </w:rPr>
        <w:t>–</w:t>
      </w:r>
      <w:r w:rsidR="0077256B">
        <w:rPr>
          <w:rFonts w:ascii="Arial" w:hAnsi="Arial" w:cs="Arial"/>
          <w:szCs w:val="22"/>
        </w:rPr>
        <w:t xml:space="preserve"> </w:t>
      </w:r>
      <w:r w:rsidR="0077256B" w:rsidRPr="007612F2">
        <w:rPr>
          <w:rFonts w:ascii="Arial" w:hAnsi="Arial" w:cs="Arial"/>
          <w:szCs w:val="22"/>
        </w:rPr>
        <w:t>Wniosek</w:t>
      </w:r>
      <w:r w:rsidR="006B3594">
        <w:rPr>
          <w:rFonts w:ascii="Arial" w:hAnsi="Arial" w:cs="Arial"/>
          <w:szCs w:val="22"/>
        </w:rPr>
        <w:t xml:space="preserve"> </w:t>
      </w:r>
      <w:r w:rsidR="00CA143A">
        <w:rPr>
          <w:rFonts w:ascii="Arial" w:hAnsi="Arial" w:cs="Arial"/>
          <w:szCs w:val="22"/>
        </w:rPr>
        <w:t>o sprzedaż lokalu użytkowego</w:t>
      </w:r>
    </w:p>
    <w:p w:rsidR="00CA143A" w:rsidRDefault="00CA143A" w:rsidP="00004A35">
      <w:pPr>
        <w:ind w:left="1701" w:hanging="1701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Miejsce złożenia wniosku</w:t>
      </w:r>
    </w:p>
    <w:p w:rsidR="0077256B" w:rsidRDefault="0077256B" w:rsidP="0077256B">
      <w:pPr>
        <w:ind w:right="-1418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Biuro Obsługi Interesanta </w:t>
      </w:r>
    </w:p>
    <w:p w:rsidR="0077256B" w:rsidRDefault="0077256B" w:rsidP="0077256B">
      <w:pPr>
        <w:ind w:right="-1418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25-303 Kielce, Rynek 1, tel. (41) 36 76 009 </w:t>
      </w:r>
    </w:p>
    <w:p w:rsidR="00266778" w:rsidRDefault="0077256B" w:rsidP="0077256B">
      <w:r>
        <w:rPr>
          <w:rFonts w:ascii="Arial" w:hAnsi="Arial" w:cs="Arial"/>
          <w:szCs w:val="22"/>
        </w:rPr>
        <w:t>25-659 Kielce, ul. Strycharska 6, tel. (41) 36 76 509</w:t>
      </w:r>
    </w:p>
    <w:sectPr w:rsidR="002667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B4" w:rsidRDefault="005862B4" w:rsidP="006D707F">
      <w:r>
        <w:separator/>
      </w:r>
    </w:p>
  </w:endnote>
  <w:endnote w:type="continuationSeparator" w:id="0">
    <w:p w:rsidR="005862B4" w:rsidRDefault="005862B4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B4" w:rsidRDefault="005862B4" w:rsidP="006D707F">
      <w:r>
        <w:separator/>
      </w:r>
    </w:p>
  </w:footnote>
  <w:footnote w:type="continuationSeparator" w:id="0">
    <w:p w:rsidR="005862B4" w:rsidRDefault="005862B4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1FE68722" wp14:editId="69DADE65">
                <wp:extent cx="304800" cy="356090"/>
                <wp:effectExtent l="0" t="0" r="0" b="6350"/>
                <wp:docPr id="2" name="Obraz 2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415CB">
            <w:rPr>
              <w:rFonts w:ascii="Arial" w:hAnsi="Arial" w:cs="Arial"/>
              <w:sz w:val="32"/>
            </w:rPr>
            <w:t>GN/103/2019</w:t>
          </w:r>
        </w:p>
        <w:p w:rsidR="009C2AF1" w:rsidRDefault="009C2AF1" w:rsidP="009C2AF1">
          <w:pPr>
            <w:jc w:val="center"/>
          </w:pPr>
          <w:proofErr w:type="gramStart"/>
          <w:r>
            <w:rPr>
              <w:rFonts w:ascii="Arial" w:hAnsi="Arial" w:cs="Arial"/>
              <w:b/>
              <w:sz w:val="32"/>
              <w:szCs w:val="32"/>
            </w:rPr>
            <w:t>obowiązuje</w:t>
          </w:r>
          <w:proofErr w:type="gramEnd"/>
          <w:r>
            <w:rPr>
              <w:rFonts w:ascii="Arial" w:hAnsi="Arial" w:cs="Arial"/>
              <w:b/>
              <w:sz w:val="32"/>
              <w:szCs w:val="32"/>
            </w:rPr>
            <w:t xml:space="preserve">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758795859"/>
              <w:date w:fullDate="2020-01-10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415CB">
                <w:rPr>
                  <w:rStyle w:val="Styl3"/>
                </w:rPr>
                <w:t>2020-01-10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Pr="00820DBD" w:rsidRDefault="00820DBD" w:rsidP="00E8441E">
          <w:pPr>
            <w:rPr>
              <w:rFonts w:ascii="Arial" w:hAnsi="Arial" w:cs="Arial"/>
              <w:b/>
            </w:rPr>
          </w:pPr>
          <w:r w:rsidRPr="00820DBD">
            <w:rPr>
              <w:rFonts w:ascii="Arial" w:hAnsi="Arial" w:cs="Arial"/>
              <w:b/>
            </w:rPr>
            <w:t>SPRZEDAŻ LOKALI UŻYTKOWYCH W TRYBIE BEZPRZETARGOWYM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031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FA0F98">
            <w:rPr>
              <w:noProof/>
            </w:rPr>
            <w:fldChar w:fldCharType="begin"/>
          </w:r>
          <w:r w:rsidR="00FA0F98">
            <w:rPr>
              <w:noProof/>
            </w:rPr>
            <w:instrText xml:space="preserve"> NUMPAGES  \* Arabic  \* MERGEFORMAT </w:instrText>
          </w:r>
          <w:r w:rsidR="00FA0F98">
            <w:rPr>
              <w:noProof/>
            </w:rPr>
            <w:fldChar w:fldCharType="separate"/>
          </w:r>
          <w:r w:rsidR="00D30312">
            <w:rPr>
              <w:noProof/>
            </w:rPr>
            <w:t>2</w:t>
          </w:r>
          <w:r w:rsidR="00FA0F98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81BC3"/>
    <w:multiLevelType w:val="multilevel"/>
    <w:tmpl w:val="778EF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679FE"/>
    <w:multiLevelType w:val="hybridMultilevel"/>
    <w:tmpl w:val="8070C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966F5"/>
    <w:multiLevelType w:val="hybridMultilevel"/>
    <w:tmpl w:val="B654253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94297B"/>
    <w:multiLevelType w:val="multilevel"/>
    <w:tmpl w:val="FBDA6D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3112E"/>
    <w:multiLevelType w:val="multilevel"/>
    <w:tmpl w:val="99DC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416CE"/>
    <w:multiLevelType w:val="multilevel"/>
    <w:tmpl w:val="274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174644"/>
    <w:multiLevelType w:val="multilevel"/>
    <w:tmpl w:val="BDB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B37DB"/>
    <w:multiLevelType w:val="hybridMultilevel"/>
    <w:tmpl w:val="22825EC2"/>
    <w:lvl w:ilvl="0" w:tplc="4724C78A">
      <w:start w:val="3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>
    <w:nsid w:val="65ED7FCC"/>
    <w:multiLevelType w:val="hybridMultilevel"/>
    <w:tmpl w:val="01D45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37585"/>
    <w:multiLevelType w:val="hybridMultilevel"/>
    <w:tmpl w:val="9C8AC86E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C5741F"/>
    <w:multiLevelType w:val="multilevel"/>
    <w:tmpl w:val="4358E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04A35"/>
    <w:rsid w:val="00020206"/>
    <w:rsid w:val="00116EED"/>
    <w:rsid w:val="00123143"/>
    <w:rsid w:val="00186867"/>
    <w:rsid w:val="001C61D8"/>
    <w:rsid w:val="001E0DDF"/>
    <w:rsid w:val="00266778"/>
    <w:rsid w:val="002D0095"/>
    <w:rsid w:val="0031147B"/>
    <w:rsid w:val="003D5C2C"/>
    <w:rsid w:val="00455BC7"/>
    <w:rsid w:val="00462078"/>
    <w:rsid w:val="004A18F4"/>
    <w:rsid w:val="004B6230"/>
    <w:rsid w:val="004E44EF"/>
    <w:rsid w:val="005862B4"/>
    <w:rsid w:val="00606804"/>
    <w:rsid w:val="006415CB"/>
    <w:rsid w:val="006B3594"/>
    <w:rsid w:val="006D707F"/>
    <w:rsid w:val="00737D77"/>
    <w:rsid w:val="0077256B"/>
    <w:rsid w:val="00782602"/>
    <w:rsid w:val="00820DBD"/>
    <w:rsid w:val="00836176"/>
    <w:rsid w:val="0086533B"/>
    <w:rsid w:val="00903073"/>
    <w:rsid w:val="009310A7"/>
    <w:rsid w:val="009B2024"/>
    <w:rsid w:val="009C2AF1"/>
    <w:rsid w:val="00A954E5"/>
    <w:rsid w:val="00B44C39"/>
    <w:rsid w:val="00B918CE"/>
    <w:rsid w:val="00BE5D69"/>
    <w:rsid w:val="00C60586"/>
    <w:rsid w:val="00CA143A"/>
    <w:rsid w:val="00D16AB4"/>
    <w:rsid w:val="00D30312"/>
    <w:rsid w:val="00E8441E"/>
    <w:rsid w:val="00EE631D"/>
    <w:rsid w:val="00F7558E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8441E"/>
    <w:pPr>
      <w:suppressAutoHyphens/>
      <w:spacing w:after="120" w:line="480" w:lineRule="auto"/>
      <w:ind w:left="283"/>
      <w:jc w:val="left"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20206"/>
    <w:rPr>
      <w:color w:val="0563C1" w:themeColor="hyperlink"/>
      <w:u w:val="single"/>
    </w:rPr>
  </w:style>
  <w:style w:type="character" w:customStyle="1" w:styleId="WW8Num8z0">
    <w:name w:val="WW8Num8z0"/>
    <w:rsid w:val="00020206"/>
    <w:rPr>
      <w:rFonts w:ascii="Wingdings" w:hAnsi="Wingdings"/>
      <w:color w:val="auto"/>
    </w:rPr>
  </w:style>
  <w:style w:type="paragraph" w:styleId="NormalnyWeb">
    <w:name w:val="Normal (Web)"/>
    <w:basedOn w:val="Normalny"/>
    <w:uiPriority w:val="99"/>
    <w:rsid w:val="00116EED"/>
    <w:pPr>
      <w:suppressAutoHyphens/>
      <w:spacing w:before="100" w:after="100"/>
      <w:jc w:val="left"/>
    </w:pPr>
    <w:rPr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6B3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8441E"/>
    <w:pPr>
      <w:suppressAutoHyphens/>
      <w:spacing w:after="120" w:line="480" w:lineRule="auto"/>
      <w:ind w:left="283"/>
      <w:jc w:val="left"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20206"/>
    <w:rPr>
      <w:color w:val="0563C1" w:themeColor="hyperlink"/>
      <w:u w:val="single"/>
    </w:rPr>
  </w:style>
  <w:style w:type="character" w:customStyle="1" w:styleId="WW8Num8z0">
    <w:name w:val="WW8Num8z0"/>
    <w:rsid w:val="00020206"/>
    <w:rPr>
      <w:rFonts w:ascii="Wingdings" w:hAnsi="Wingdings"/>
      <w:color w:val="auto"/>
    </w:rPr>
  </w:style>
  <w:style w:type="paragraph" w:styleId="NormalnyWeb">
    <w:name w:val="Normal (Web)"/>
    <w:basedOn w:val="Normalny"/>
    <w:uiPriority w:val="99"/>
    <w:rsid w:val="00116EED"/>
    <w:pPr>
      <w:suppressAutoHyphens/>
      <w:spacing w:before="100" w:after="100"/>
      <w:jc w:val="left"/>
    </w:pPr>
    <w:rPr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6B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B9A7-CB43-460A-BDA1-9532E02F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Tomasz Śmigielski</cp:lastModifiedBy>
  <cp:revision>2</cp:revision>
  <cp:lastPrinted>2020-01-07T13:18:00Z</cp:lastPrinted>
  <dcterms:created xsi:type="dcterms:W3CDTF">2020-09-28T08:47:00Z</dcterms:created>
  <dcterms:modified xsi:type="dcterms:W3CDTF">2020-09-28T08:47:00Z</dcterms:modified>
</cp:coreProperties>
</file>